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82" w:rsidRPr="00585D82" w:rsidRDefault="00585D82" w:rsidP="00585D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ФЕДЕРАЛЬНАЯ СЛУЖБА ПО НАДЗОРУ В СФЕРЕ ОБРАЗОВАНИЯ И НАУКИ</w:t>
      </w:r>
    </w:p>
    <w:p w:rsidR="00585D82" w:rsidRPr="00585D82" w:rsidRDefault="00585D82" w:rsidP="00585D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ПИСЬМО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от 21 февраля 2023 г. N 04-57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Федеральная служба по надзору в сфере образования и науки в соответствии с пунктом 21 Порядка проведения государственной итоговой аттестации по образовательным программам основного общего образования, утвержденного приказом </w:t>
      </w:r>
      <w:proofErr w:type="spellStart"/>
      <w:r w:rsidRPr="00585D82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 России и </w:t>
      </w:r>
      <w:proofErr w:type="spellStart"/>
      <w:r w:rsidRPr="00585D82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 от 07.11.2018 N 189/1513 (зарегистрирован Минюстом России 10.12.2018, регистрационный N 52953) (далее - Порядок), направляет для использования в работе рекомендации по определению минимального количества первичных баллов, подтверждающих освоение обучающимися</w:t>
      </w:r>
      <w:proofErr w:type="gramEnd"/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(далее - минимальное количество первичных баллов), рекомендации по переводу суммы первичных баллов за экзаменационные работы основного государственного экзамена (далее - ОГЭ) и государственного выпускного экзамена (далее - ГВЭ) в пятибалльную систему оценивания в 2023 году.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5D82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22 Порядка органы исполнительной власти субъектов Российской Федерации, осуществляющие государственное управление в сфере образования, обеспечивают проведение государственной итоговой аттестации по образовательным программам основного общего образования, в том числе определяют минимальное количество первичных баллов, а также обеспечивают перевод суммы первичных баллов за экзаменационные работы ОГЭ и ГВЭ в пятибалльную систему оценивания.</w:t>
      </w:r>
      <w:proofErr w:type="gramEnd"/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И.К.КРУГЛИНСКИЙ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Приложение 1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к письму </w:t>
      </w:r>
      <w:proofErr w:type="spellStart"/>
      <w:r w:rsidRPr="00585D82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от 21.02.2023 N 04-57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ПО ОПРЕДЕЛЕНИЮ МИНИМАЛЬНОГО КОЛИЧЕСТВА ПЕРВИЧНЫХ БАЛЛОВ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ОСНОВНОГО ГОСУДАРСТВЕННОГО ЭКЗАМЕНА (ОГЭ), ПОДТВЕРЖДАЮЩИХ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ОСВОЕНИЕ ОБУЧАЮЩИМИСЯ ОБРАЗОВАТЕЛЬНЫХ ПРОГРАММ ОСНОВНОГО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ОБЩЕГО ОБРАЗОВАНИЯ В СООТВЕТСТВИИ С ТРЕБОВАНИЯМИ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ФЕДЕРАЛЬНОГО ГОСУДАРСТВЕННОГО ОБРАЗОВАТЕЛЬНОГО СТАНДАРТА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ОСНОВНОГО ОБЩЕГО ОБРАЗОВАНИЯ (ДАЛЕЕ - МИНИМАЛЬНОЕ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КОЛИЧЕСТВО ПЕРВИЧНЫХ БАЛЛОВ) В 2023 ГОДУ</w:t>
      </w:r>
      <w:proofErr w:type="gramEnd"/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Минимальной отметкой по пятибалльной системе оценивания, подтверждающей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является отметка "3".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Минимальное количество первичных баллов ОГЭ, соответствующее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отметке "3" по пятибалльной 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4"/>
        <w:gridCol w:w="3292"/>
        <w:gridCol w:w="3109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предмет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Минимальное количество первичных баллов (соответствующее отметке "3")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условия получения отметки "3"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не менее 2 баллов получено за выполнение заданий по геометрии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 по переводу суммы первичных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баллов за экзаменационные работы основного государственного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экзамена (ОГЭ) в пятибалльную систему оценивания в 2023 году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1. РУССКИЙ ЯЗЫК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первичных баллов, которое может получить участник ОГЭ за выполнение всей экзаменационной работы, - 33 балла.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Шкала перевода суммарного первичного балла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за выполнение экзаменационной работы в отметку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по пятибалльной 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8"/>
        <w:gridCol w:w="426"/>
        <w:gridCol w:w="450"/>
        <w:gridCol w:w="3178"/>
        <w:gridCol w:w="3193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0 - 14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15 - 22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23 - 28,</w:t>
            </w:r>
          </w:p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не менее 4 баллов за грамотность (по критериям ГК</w:t>
            </w:r>
            <w:proofErr w:type="gramStart"/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ГК4).</w:t>
            </w:r>
          </w:p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по критериям ГК</w:t>
            </w:r>
            <w:proofErr w:type="gramStart"/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ГК4 обучающийся набрал менее 4 баллов, выставляется отметка "3".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29 - 33,</w:t>
            </w:r>
          </w:p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не менее 6 баллов за грамотность (по критериям ГК</w:t>
            </w:r>
            <w:proofErr w:type="gramStart"/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ГК4).</w:t>
            </w:r>
          </w:p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по критериям ГК</w:t>
            </w:r>
            <w:proofErr w:type="gramStart"/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ГК4 обучающийся набрал менее 6 баллов, выставляется отметка "4".</w:t>
            </w:r>
          </w:p>
        </w:tc>
      </w:tr>
    </w:tbl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585D82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 - 26 баллов.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lastRenderedPageBreak/>
        <w:t>2. МАТЕМАТИКА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первичных баллов, которое может получить участник ОГЭ за выполнение всей экзаменационной работы, - 31 балл.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5D82">
        <w:rPr>
          <w:rFonts w:ascii="Times New Roman" w:eastAsia="Times New Roman" w:hAnsi="Times New Roman" w:cs="Times New Roman"/>
          <w:sz w:val="24"/>
          <w:szCs w:val="24"/>
        </w:rPr>
        <w:t>Минимальное количество первичных баллов по математике, подтверждающее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- 8 первичных баллов, набранных в сумме за выполнение заданий по алгебре и геометрии, при условии, что из них не менее 2 баллов получено за выполнение заданий по геометрии (задания 15 - 19, 23 - 25).</w:t>
      </w:r>
      <w:proofErr w:type="gramEnd"/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Отметки "4" и "5" по пятибалльной системе оценивания выставляются при получении суммарного первичного балла за экзаменационную работу, указанного в таблице 3, при условии, что из них не менее 2 баллов получено за выполнение заданий по геометрии (задания 15 - 19, 23 - 25).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Шкала перевода суммарного первичного балла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за выполнение экзаменационной работы в отметку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по пятибалльной 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2"/>
        <w:gridCol w:w="396"/>
        <w:gridCol w:w="2324"/>
        <w:gridCol w:w="2324"/>
        <w:gridCol w:w="2339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0 - 7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8 - 14,</w:t>
            </w:r>
          </w:p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не менее 2 баллов получено за выполнение заданий по геометрии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15 - 21,</w:t>
            </w:r>
          </w:p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не менее 2 баллов получено за выполнение заданий по геометрии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22 - 31,</w:t>
            </w:r>
          </w:p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не менее 2 баллов получено за выполнение заданий по геометрии</w:t>
            </w:r>
          </w:p>
        </w:tc>
      </w:tr>
    </w:tbl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Рекомендуемый минимальный первичный балл для отбора </w:t>
      </w:r>
      <w:proofErr w:type="gramStart"/>
      <w:r w:rsidRPr="00585D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 в профильные классы для обучения по образовательным программам среднего общего образования: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- для естественнонаучного профиля: 18 баллов, из них не менее 6 баллов по геометрии;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- для экономического профиля: 18 баллов, из них не менее 5 баллов по геометрии;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- для физико-математического профиля: 19 баллов, из них не менее 7 баллов по геометрии.</w:t>
      </w:r>
    </w:p>
    <w:p w:rsidR="00585D82" w:rsidRPr="00585D82" w:rsidRDefault="00585D82" w:rsidP="00585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6934200" cy="857250"/>
            <wp:effectExtent l="19050" t="0" r="0" b="0"/>
            <wp:docPr id="1" name="Рисунок 1" descr="https://avatars.mds.yandex.net/get-adfox-content/2462621/201030_adfox_1310107_3787127.e3ad1a0e5356e37f234e3408126a0866.gif/optimize.webp?webp=fals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adfox-content/2462621/201030_adfox_1310107_3787127.e3ad1a0e5356e37f234e3408126a0866.gif/optimize.webp?webp=fals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3. ФИЗИКА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lastRenderedPageBreak/>
        <w:t>Максимальное количество первичных баллов, которое может получить участник ОГЭ за выполнение всей экзаменационной работы, - 45 баллов.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4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Шкала перевода суммарного первичного балла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за выполнение экзаменационной работы в отметку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по пятибалльной 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2"/>
        <w:gridCol w:w="620"/>
        <w:gridCol w:w="740"/>
        <w:gridCol w:w="740"/>
        <w:gridCol w:w="755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0 - 10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11 - 22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23 - 34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35 - 45</w:t>
            </w:r>
          </w:p>
        </w:tc>
      </w:tr>
    </w:tbl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Рекомендуемый минимальный первичный балл для отбора </w:t>
      </w:r>
      <w:proofErr w:type="gramStart"/>
      <w:r w:rsidRPr="00585D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 в профильные классы для обучения по образовательным программам среднего общего образования - 31 балл.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4. ХИМИЯ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первичных баллов, которое может получить участник ОГЭ за выполнение всей экзаменационной работы, - 40 баллов.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5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Шкала перевода суммарного первичного балла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за выполнение экзаменационной работы в отметку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по пятибалльной 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2"/>
        <w:gridCol w:w="500"/>
        <w:gridCol w:w="740"/>
        <w:gridCol w:w="740"/>
        <w:gridCol w:w="755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0 - 9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10 - 20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21 - 30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31 - 40</w:t>
            </w:r>
          </w:p>
        </w:tc>
      </w:tr>
    </w:tbl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585D82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 - 27 баллов.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5. БИОЛОГИЯ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первичных баллов, которое может получить участник ОГЭ за выполнение всей экзаменационной работы, - 48 баллов.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6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Шкала перевода суммарного первичного балла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за выполнение экзаменационной работы в отметку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по пятибалльной 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2"/>
        <w:gridCol w:w="620"/>
        <w:gridCol w:w="740"/>
        <w:gridCol w:w="740"/>
        <w:gridCol w:w="755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0 - 12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13 - 25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26 - 37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38 - 48</w:t>
            </w:r>
          </w:p>
        </w:tc>
      </w:tr>
    </w:tbl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Рекомендуемый минимальный первичный балл для отбора </w:t>
      </w:r>
      <w:proofErr w:type="gramStart"/>
      <w:r w:rsidRPr="00585D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 в профильные классы для обучения по образовательным программам среднего общего образования - 34 балла.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6. ГЕОГРАФИЯ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первичных баллов, которое может получить участник ОГЭ за выполнение всей экзаменационной работы, - 31 балл.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7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Шкала перевода суммарного первичного балла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за выполнение экзаменационной работы в отметку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по пятибалльной 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2"/>
        <w:gridCol w:w="620"/>
        <w:gridCol w:w="740"/>
        <w:gridCol w:w="740"/>
        <w:gridCol w:w="755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0 - 11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12 - 18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19 - 25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26 - 31</w:t>
            </w:r>
          </w:p>
        </w:tc>
      </w:tr>
    </w:tbl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Рекомендуемый минимальный первичный балл для отбора </w:t>
      </w:r>
      <w:proofErr w:type="gramStart"/>
      <w:r w:rsidRPr="00585D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 в профильные классы для обучения по образовательным программам среднего общего образования - 23 балла.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7. ОБЩЕСТВОЗНАНИЕ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первичных баллов, которое может получить участник ОГЭ за выполнение всей экзаменационной работы, - 37 баллов.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8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Шкала перевода суммарного первичного балла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за выполнение экзаменационной работы в отметку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по пятибалльной 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2"/>
        <w:gridCol w:w="620"/>
        <w:gridCol w:w="740"/>
        <w:gridCol w:w="740"/>
        <w:gridCol w:w="755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0 - 13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14 - 23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24 - 31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32 - 37</w:t>
            </w:r>
          </w:p>
        </w:tc>
      </w:tr>
    </w:tbl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585D82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 - 29 баллов.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8. ИСТОРИЯ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первичных баллов, которое может получить участник ОГЭ за выполнение всей экзаменационной работы, - 37 баллов.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9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Шкала перевода суммарного первичного балла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за выполнение экзаменационной работы в отметку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по пятибалльной 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2"/>
        <w:gridCol w:w="620"/>
        <w:gridCol w:w="740"/>
        <w:gridCol w:w="740"/>
        <w:gridCol w:w="755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Отметка по пятибалльной системе оценивания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0 - 10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11 - 20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21 - 29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30 - 37</w:t>
            </w:r>
          </w:p>
        </w:tc>
      </w:tr>
    </w:tbl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585D82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 - 26 баллов.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9. ЛИТЕРАТУРА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первичных баллов, которое может получить участник ОГЭ за выполнение всей экзаменационной работы, - 42 балла.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10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Шкала перевода суммарного первичного балла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за выполнение экзаменационной работы в отметку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по пятибалльной 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2"/>
        <w:gridCol w:w="620"/>
        <w:gridCol w:w="740"/>
        <w:gridCol w:w="740"/>
        <w:gridCol w:w="755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0 - 15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16 - 25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26 - 34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35 - 42</w:t>
            </w:r>
          </w:p>
        </w:tc>
      </w:tr>
    </w:tbl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585D82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 - 30 баллов.</w:t>
      </w:r>
    </w:p>
    <w:p w:rsidR="00585D82" w:rsidRPr="00585D82" w:rsidRDefault="00585D82" w:rsidP="00585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3868400" cy="1714500"/>
            <wp:effectExtent l="19050" t="0" r="0" b="0"/>
            <wp:docPr id="2" name="Рисунок 2" descr="https://avatars.mds.yandex.net/get-adfox-content/2914398/201030_adfox_1310107_3788701.b32b01c8e1e7ba09a63601198640c54e.gif/optimize.webp?webp=fals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adfox-content/2914398/201030_adfox_1310107_3788701.b32b01c8e1e7ba09a63601198640c54e.gif/optimize.webp?webp=fals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10. ИНФОРМАТИКА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первичных баллов, которое может получить участник ОГЭ за выполнение всей экзаменационной работы, - 19 баллов.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11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Шкала перевода суммарного первичного балла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за выполнение экзаменационной работы в отметку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по пятибалльной 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2"/>
        <w:gridCol w:w="500"/>
        <w:gridCol w:w="620"/>
        <w:gridCol w:w="740"/>
        <w:gridCol w:w="755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0 - 4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5 - 10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11 - 15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16 - 19</w:t>
            </w:r>
          </w:p>
        </w:tc>
      </w:tr>
    </w:tbl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585D82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 - 14 баллов.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11. ИНОСТРАННЫЙ ЯЗЫК (АНГЛИЙСКИЙ, НЕМЕЦКИЙ,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ФРАНЦУЗСКИЙ, ИСПАНСКИЙ)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первичных баллов, которое может получить участник ОГЭ за выполнение всей экзаменационной работы, - 68 баллов.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12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Шкала перевода первичного балла за выполнение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экзаменационной работы (суммарно за выполнение заданий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письменной части и раздела "Говорение") в отметку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по пятибалльной 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2"/>
        <w:gridCol w:w="620"/>
        <w:gridCol w:w="740"/>
        <w:gridCol w:w="740"/>
        <w:gridCol w:w="755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0 - 28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29 - 45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46 - 57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58 - 68</w:t>
            </w:r>
          </w:p>
        </w:tc>
      </w:tr>
    </w:tbl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585D82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 - 55 баллов.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Приложение 2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к письму </w:t>
      </w:r>
      <w:proofErr w:type="spellStart"/>
      <w:r w:rsidRPr="00585D82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от 21.02.2023 N 04-57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ПО ОПРЕДЕЛЕНИЮ МИНИМАЛЬНОГО КОЛИЧЕСТВА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ПЕРВИЧНЫХ БАЛЛОВ ГОСУДАРСТВЕННОГО ВЫПУСКНОГО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ЭКЗАМЕНА (ГВЭ) &lt;1&gt;, ПОДТВЕРЖДАЮЩИХ ОСВОЕНИЕ ОБУЧАЮЩИМИСЯ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ОБРАЗОВАТЕЛЬНЫХ ПРОГРАММ ОСНОВНОГО ОБЩЕГО ОБРАЗОВАНИЯ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СООТВЕТСТВИИ С ТРЕБОВАНИЯМИ ФЕДЕРАЛЬНОГО ГОСУДАРСТВЕННОГО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ОБРАЗОВАТЕЛЬНОГО СТАНДАРТА ОСНОВНОГО ОБЩЕГО ОБРАЗОВАНИЯ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(ДАЛЕЕ - МИНИМАЛЬНОЕ КОЛИЧЕСТВО ПЕРВИЧНЫХ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БАЛЛОВ) В 2023 ГОДУ</w:t>
      </w:r>
      <w:proofErr w:type="gramEnd"/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&lt;1&gt; Письменная форма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Минимальной отметкой по пятибалльной системе оценивания, подтверждающей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является отметка "3".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Минимальное количество первичных баллов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ГВЭ &lt;1&gt;, соответствующее отметке "3" по пятибалльной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3"/>
        <w:gridCol w:w="3972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предмет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Минимальное количество первичных баллов (соответствующее отметке "3")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(экзаменационные работы с литерой "A" (100-е номера вариантов) и литерой "C" (300-е номера вариантов)</w:t>
            </w:r>
            <w:proofErr w:type="gramEnd"/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экзаменационные работы с литерой "K" (200-е номера вариантов)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 по переводу суммы первичных баллов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за экзаменационные работы государственного выпускного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экзамена (ГВЭ), выполненные в письменной форме,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в пятибалльную систему оценивания в 2023 году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1. РУССКИЙ ЯЗЫК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первичных баллов, которое может получить участник ГВЭ за написание сочинения/изложения с творческим заданием/диктанта, - 17 баллов.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Шкала перевода суммарного первичного балла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за выполнение экзаменационной работы в отметку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по пятибалльной 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2"/>
        <w:gridCol w:w="500"/>
        <w:gridCol w:w="620"/>
        <w:gridCol w:w="740"/>
        <w:gridCol w:w="755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0 - 4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5 - 10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11 - 14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15 - 17</w:t>
            </w:r>
          </w:p>
        </w:tc>
      </w:tr>
    </w:tbl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2. МАТЕМАТИКА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первичных баллов, которое может получить участник ГВЭ за выполнение всей экзаменационной работы с литерой "A" (100-е номера вариантов) и литерой "C" (300-е номера вариантов), - 14 баллов.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Шкала перевода суммарного первичного балла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за выполнение экзаменационной работы с литерой "A" (100-е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</w:r>
      <w:r w:rsidRPr="00585D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номера вариантов) и литерой "C" (300-е номера вариантов)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в отметку по пятибалльной 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2"/>
        <w:gridCol w:w="500"/>
        <w:gridCol w:w="500"/>
        <w:gridCol w:w="500"/>
        <w:gridCol w:w="755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0 - 3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10 - 14</w:t>
            </w:r>
          </w:p>
        </w:tc>
      </w:tr>
    </w:tbl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первичных баллов, которое может получить участник ГВЭ за выполнение всей экзаменационной работы с литерой "К" (200-е номера вариантов), - 10 баллов.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4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Шкала перевода суммарного первичного балла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за выполнение экзаменационной работы с литерой "K" (200-е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номера вариантов) в отметку по пятибалльной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2"/>
        <w:gridCol w:w="500"/>
        <w:gridCol w:w="500"/>
        <w:gridCol w:w="500"/>
        <w:gridCol w:w="635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0 - 2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6 - 8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9 - 10</w:t>
            </w:r>
          </w:p>
        </w:tc>
      </w:tr>
    </w:tbl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3. БИОЛОГИЯ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первичных баллов, которое может получить участник ГВЭ за выполнение всей экзаменационной работы, - 37 баллов.</w:t>
      </w:r>
    </w:p>
    <w:p w:rsidR="00585D82" w:rsidRPr="00585D82" w:rsidRDefault="00585D82" w:rsidP="00585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5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Шкала перевода суммарного первичного балла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за выполнение экзаменационной работы в отметку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по пятибалльной 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2"/>
        <w:gridCol w:w="500"/>
        <w:gridCol w:w="620"/>
        <w:gridCol w:w="740"/>
        <w:gridCol w:w="755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0 - 8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9 - 17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18 - 27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28 - 37</w:t>
            </w:r>
          </w:p>
        </w:tc>
      </w:tr>
    </w:tbl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4. ГЕОГРАФИЯ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первичных баллов, которое может получить участник ГВЭ за выполнение всей экзаменационной работы, - 23 балла.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6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Шкала перевода суммарного первичного балла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за выполнение экзаменационной работы в отметку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по пятибалльной 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2"/>
        <w:gridCol w:w="500"/>
        <w:gridCol w:w="740"/>
        <w:gridCol w:w="740"/>
        <w:gridCol w:w="755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0 - 9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10 - 14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15 - 19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20 - 23</w:t>
            </w:r>
          </w:p>
        </w:tc>
      </w:tr>
    </w:tbl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lastRenderedPageBreak/>
        <w:t>5. ИНФОРМАТИКА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первичных баллов, которое может получить участник ГВЭ за выполнение всей экзаменационной работы, - 14 баллов.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7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Шкала перевода суммарного первичного балла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за выполнение экзаменационной работы в отметку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по пятибалльной 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2"/>
        <w:gridCol w:w="500"/>
        <w:gridCol w:w="500"/>
        <w:gridCol w:w="620"/>
        <w:gridCol w:w="755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0 - 4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12 - 14</w:t>
            </w:r>
          </w:p>
        </w:tc>
      </w:tr>
    </w:tbl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6. ИСТОРИЯ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первичных баллов, которое может получить участник ГВЭ за выполнение всей экзаменационной работы, - 24 балла.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8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Шкала перевода суммарного первичного балла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за выполнение экзаменационной работы в отметку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по пятибалльной 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2"/>
        <w:gridCol w:w="500"/>
        <w:gridCol w:w="620"/>
        <w:gridCol w:w="740"/>
        <w:gridCol w:w="755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0 - 6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7 - 12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13 - 18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19 - 24</w:t>
            </w:r>
          </w:p>
        </w:tc>
      </w:tr>
    </w:tbl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7. ЛИТЕРАТУРА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первичных баллов, которое может получить участник ГВЭ за выполнение всей экзаменационной работы, - 28 баллов.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9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Шкала перевода суммарного первичного балла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за выполнение экзаменационной работы в отметку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по пятибалльной 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2"/>
        <w:gridCol w:w="500"/>
        <w:gridCol w:w="620"/>
        <w:gridCol w:w="740"/>
        <w:gridCol w:w="755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0 - 5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6 - 13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14 - 21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22 - 28</w:t>
            </w:r>
          </w:p>
        </w:tc>
      </w:tr>
    </w:tbl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8. ОБЩЕСТВОЗНАНИЕ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первичных баллов, которое может получить участник ГВЭ за выполнение всей экзаменационной работы, - 23 балла.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10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Шкала перевода суммарного первичного балла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за выполнение экзаменационной работы в отметку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по пятибалльной 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2"/>
        <w:gridCol w:w="500"/>
        <w:gridCol w:w="620"/>
        <w:gridCol w:w="740"/>
        <w:gridCol w:w="755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0 - 6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7 - 12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13 - 18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19 - 23</w:t>
            </w:r>
          </w:p>
        </w:tc>
      </w:tr>
    </w:tbl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9. ФИЗИКА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первичных баллов, которое может получить участник ГВЭ за выполнение всей экзаменационной работы, - 28 баллов.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11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Шкала перевода суммарного первичного балла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за выполнение экзаменационной работы в отметку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по пятибалльной 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2"/>
        <w:gridCol w:w="500"/>
        <w:gridCol w:w="620"/>
        <w:gridCol w:w="740"/>
        <w:gridCol w:w="755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0 - 7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8 - 14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15 - 21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22 - 28</w:t>
            </w:r>
          </w:p>
        </w:tc>
      </w:tr>
    </w:tbl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10. ХИМИЯ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первичных баллов, которое может получить участник ГВЭ за выполнение всей экзаменационной работы, - 17 баллов.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12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Шкала перевода суммарного первичного балла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за выполнение экзаменационной работы в отметку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по пятибалльной 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2"/>
        <w:gridCol w:w="500"/>
        <w:gridCol w:w="620"/>
        <w:gridCol w:w="740"/>
        <w:gridCol w:w="755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0 - 6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7 - 10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11 - 14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15 - 17</w:t>
            </w:r>
          </w:p>
        </w:tc>
      </w:tr>
    </w:tbl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11. ИНОСТРАННЫЕ ЯЗЫКИ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первичных баллов, которое может получить участник ГВЭ за выполнение всей экзаменационной работы, - 34 балла.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13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Шкала перевода суммарного первичного балла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за выполнение экзаменационной работы в отметку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по пятибалльной 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2"/>
        <w:gridCol w:w="620"/>
        <w:gridCol w:w="740"/>
        <w:gridCol w:w="740"/>
        <w:gridCol w:w="755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0 - 10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11 - 18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19 - 26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27 - 34</w:t>
            </w:r>
          </w:p>
        </w:tc>
      </w:tr>
    </w:tbl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3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к письму </w:t>
      </w:r>
      <w:proofErr w:type="spellStart"/>
      <w:r w:rsidRPr="00585D82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от 21.02.2023 N 04-57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ПО ОПРЕДЕЛЕНИЮ МИНИМАЛЬНОГО КОЛИЧЕСТВА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ПЕРВИЧНЫХ БАЛЛОВ ГОСУДАРСТВЕННОГО ВЫПУСКНОГО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ЭКЗАМЕНА (ГВЭ) &lt;2&gt;, ПОДТВЕРЖДАЮЩИХ ОСВОЕНИЕ ОБУЧАЮЩИМИСЯ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ОБРАЗОВАТЕЛЬНЫХ ПРОГРАММ ОСНОВНОГО ОБЩЕГО ОБРАЗОВАНИЯ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СООТВЕТСТВИИ С ТРЕБОВАНИЯМИ ФЕДЕРАЛЬНОГО ГОСУДАРСТВЕННОГО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ОБРАЗОВАТЕЛЬНОГО СТАНДАРТА ОСНОВНОГО ОБЩЕГО ОБРАЗОВАНИЯ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(ДАЛЕЕ - МИНИМАЛЬНОЕ КОЛИЧЕСТВО ПЕРВИЧНЫХ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БАЛЛОВ) В 2023 ГОДУ</w:t>
      </w:r>
      <w:proofErr w:type="gramEnd"/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&lt;2&gt; Устная форма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Минимальной отметкой по пятибалльной системе оценивания, подтверждающей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является отметка "3".</w:t>
      </w:r>
    </w:p>
    <w:p w:rsidR="00585D82" w:rsidRPr="00585D82" w:rsidRDefault="00585D82" w:rsidP="00585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3868400" cy="1714500"/>
            <wp:effectExtent l="19050" t="0" r="0" b="0"/>
            <wp:docPr id="4" name="Рисунок 4" descr="https://avatars.mds.yandex.net/get-adfox-content/2462621/201030_adfox_1310107_3788749.b32b01c8e1e7ba09a63601198640c54e.gif/optimize.webp?webp=false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adfox-content/2462621/201030_adfox_1310107_3788749.b32b01c8e1e7ba09a63601198640c54e.gif/optimize.webp?webp=false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Минимальное количество первичных баллов, соответствующее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отметке "3" по пятибалльной 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6"/>
        <w:gridCol w:w="4919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Минимальное количество первичных баллов (соответствующее отметке "3")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 по переводу суммы первичных баллов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за экзаменационные работы ГВЭ, выполненные в устной форме,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в пятибалльную систему оценивания в 2023 году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1. РУССКИЙ ЯЗЫК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первичных баллов, которое может получить участник ГВЭ за выполнение всей экзаменационной работы, - 17 баллов.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Шкала перевода суммарного первичного балла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за выполнение экзаменационной работы в отметку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по пятибалльной 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2"/>
        <w:gridCol w:w="500"/>
        <w:gridCol w:w="620"/>
        <w:gridCol w:w="740"/>
        <w:gridCol w:w="755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0 - 4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5 - 10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11 - 14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15 - 17</w:t>
            </w:r>
          </w:p>
        </w:tc>
      </w:tr>
    </w:tbl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2. МАТЕМАТИКА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первичных баллов, которое может получить участник ГВЭ за выполнение всей экзаменационной работы, - 10 баллов.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Шкала перевода суммарного первичного балла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за выполнение экзаменационной работы в отметку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по пятибалльной 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2"/>
        <w:gridCol w:w="500"/>
        <w:gridCol w:w="500"/>
        <w:gridCol w:w="500"/>
        <w:gridCol w:w="635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0 - 4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7 - 8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9 - 10</w:t>
            </w:r>
          </w:p>
        </w:tc>
      </w:tr>
    </w:tbl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3. БИОЛОГИЯ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первичных баллов, которое может получить участник ГВЭ за выполнение всей экзаменационной работы, - 10 баллов.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4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Шкала перевода суммарного первичного балла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за выполнение экзаменационной работы в отметку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по пятибалльной 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2"/>
        <w:gridCol w:w="500"/>
        <w:gridCol w:w="500"/>
        <w:gridCol w:w="500"/>
        <w:gridCol w:w="635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0 - 4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7 - 8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9 - 10</w:t>
            </w:r>
          </w:p>
        </w:tc>
      </w:tr>
    </w:tbl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lastRenderedPageBreak/>
        <w:t>4. ГЕОГРАФИЯ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первичных баллов, которое может получить участник ГВЭ за выполнение всей экзаменационной работы, - 8 баллов.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5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Шкала перевода суммарного первичного балла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за выполнение экзаменационной работы в отметку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по пятибалльной 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2"/>
        <w:gridCol w:w="500"/>
        <w:gridCol w:w="500"/>
        <w:gridCol w:w="500"/>
        <w:gridCol w:w="515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0 - 2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7 - 8</w:t>
            </w:r>
          </w:p>
        </w:tc>
      </w:tr>
    </w:tbl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5. ИНФОРМАТИКА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первичных баллов, которое может получить участник ГВЭ за выполнение всей экзаменационной работы, - 6 баллов.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6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Шкала перевода суммарного первичного балла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за выполнение экзаменационной работы в отметку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по пятибалльной 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2"/>
        <w:gridCol w:w="500"/>
        <w:gridCol w:w="500"/>
        <w:gridCol w:w="500"/>
        <w:gridCol w:w="391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0 - 1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4 - 5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6. ИСТОРИЯ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первичных баллов, которое может получить участник ГВЭ за выполнение всей экзаменационной работы, - 6 баллов.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7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Шкала перевода суммарного первичного балла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за выполнение экзаменационной работы в отметку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по пятибалльной 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2"/>
        <w:gridCol w:w="500"/>
        <w:gridCol w:w="376"/>
        <w:gridCol w:w="500"/>
        <w:gridCol w:w="515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0 - 1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5 - 6</w:t>
            </w:r>
          </w:p>
        </w:tc>
      </w:tr>
    </w:tbl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7. ЛИТЕРАТУРА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первичных баллов, которое может получить участник ГВЭ за выполнение всей экзаменационной работы, - 20 баллов.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8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Шкала перевода суммарного первичного балла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за выполнение экзаменационной работы в отметку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по пятибалльной 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2"/>
        <w:gridCol w:w="500"/>
        <w:gridCol w:w="620"/>
        <w:gridCol w:w="740"/>
        <w:gridCol w:w="755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0 - 4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17 - 20</w:t>
            </w:r>
          </w:p>
        </w:tc>
      </w:tr>
    </w:tbl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8. ОБЩЕСТВОЗНАНИЕ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первичных баллов, которое может получить участник ГВЭ за выполнение всей экзаменационной работы, - 6 баллов.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9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Шкала перевода суммарного первичного балла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за выполнение экзаменационной работы в отметку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по пятибалльной 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2"/>
        <w:gridCol w:w="500"/>
        <w:gridCol w:w="376"/>
        <w:gridCol w:w="500"/>
        <w:gridCol w:w="515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0 - 1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5 - 6</w:t>
            </w:r>
          </w:p>
        </w:tc>
      </w:tr>
    </w:tbl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9. ФИЗИКА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первичных баллов, которое может получить участник ГВЭ за выполнение всей экзаменационной работы, - 10 баллов.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10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Шкала перевода суммарного первичного балла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за выполнение экзаменационной работы в отметку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по пятибалльной 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2"/>
        <w:gridCol w:w="500"/>
        <w:gridCol w:w="500"/>
        <w:gridCol w:w="500"/>
        <w:gridCol w:w="635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0 - 2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5 - 7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8 - 10</w:t>
            </w:r>
          </w:p>
        </w:tc>
      </w:tr>
    </w:tbl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10. ХИМИЯ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первичных баллов, которое может получить участник ГВЭ за выполнение всей экзаменационной работы, - 7 баллов.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11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Шкала перевода суммарного первичного балла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за выполнение экзаменационной работы в отметку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по пятибалльной 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2"/>
        <w:gridCol w:w="500"/>
        <w:gridCol w:w="500"/>
        <w:gridCol w:w="500"/>
        <w:gridCol w:w="515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0 - 1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4 - 5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6 - 7</w:t>
            </w:r>
          </w:p>
        </w:tc>
      </w:tr>
    </w:tbl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11. ИНОСТРАННЫЕ ЯЗЫКИ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lastRenderedPageBreak/>
        <w:t>Максимальное количество первичных баллов, которое может получить участник ГВЭ за выполнение всей экзаменационной работы, - 8 баллов.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>Таблица 12</w:t>
      </w:r>
    </w:p>
    <w:p w:rsidR="00585D82" w:rsidRPr="00585D82" w:rsidRDefault="00585D82" w:rsidP="0058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82">
        <w:rPr>
          <w:rFonts w:ascii="Times New Roman" w:eastAsia="Times New Roman" w:hAnsi="Times New Roman" w:cs="Times New Roman"/>
          <w:sz w:val="24"/>
          <w:szCs w:val="24"/>
        </w:rPr>
        <w:t xml:space="preserve">Шкала перевода суммарного первичного балла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 xml:space="preserve">за выполнение экзаменационной работы в отметку </w:t>
      </w:r>
      <w:r w:rsidRPr="00585D82">
        <w:rPr>
          <w:rFonts w:ascii="Times New Roman" w:eastAsia="Times New Roman" w:hAnsi="Times New Roman" w:cs="Times New Roman"/>
          <w:sz w:val="24"/>
          <w:szCs w:val="24"/>
        </w:rPr>
        <w:br/>
        <w:t>по пятибалльной системе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2"/>
        <w:gridCol w:w="500"/>
        <w:gridCol w:w="500"/>
        <w:gridCol w:w="500"/>
        <w:gridCol w:w="515"/>
      </w:tblGrid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585D82" w:rsidRPr="00585D82" w:rsidTr="00585D82">
        <w:trPr>
          <w:tblCellSpacing w:w="15" w:type="dxa"/>
        </w:trPr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0 - 2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0" w:type="auto"/>
            <w:hideMark/>
          </w:tcPr>
          <w:p w:rsidR="00585D82" w:rsidRPr="00585D82" w:rsidRDefault="00585D82" w:rsidP="0058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2">
              <w:rPr>
                <w:rFonts w:ascii="Times New Roman" w:eastAsia="Times New Roman" w:hAnsi="Times New Roman" w:cs="Times New Roman"/>
                <w:sz w:val="24"/>
                <w:szCs w:val="24"/>
              </w:rPr>
              <w:t>7 - 8</w:t>
            </w:r>
          </w:p>
        </w:tc>
      </w:tr>
    </w:tbl>
    <w:p w:rsidR="00585D82" w:rsidRPr="00585D82" w:rsidRDefault="00585D82" w:rsidP="00585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1015" w:rsidRDefault="007B1015"/>
    <w:sectPr w:rsidR="007B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2A12"/>
    <w:multiLevelType w:val="multilevel"/>
    <w:tmpl w:val="8060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003E0"/>
    <w:multiLevelType w:val="multilevel"/>
    <w:tmpl w:val="9F56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A2091"/>
    <w:multiLevelType w:val="multilevel"/>
    <w:tmpl w:val="4B3E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F19F6"/>
    <w:multiLevelType w:val="multilevel"/>
    <w:tmpl w:val="53E4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2A2B8F"/>
    <w:multiLevelType w:val="multilevel"/>
    <w:tmpl w:val="A1CC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735ADD"/>
    <w:multiLevelType w:val="multilevel"/>
    <w:tmpl w:val="59C6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302B8C"/>
    <w:multiLevelType w:val="multilevel"/>
    <w:tmpl w:val="A15C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14448F"/>
    <w:multiLevelType w:val="multilevel"/>
    <w:tmpl w:val="E890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D82"/>
    <w:rsid w:val="00585D82"/>
    <w:rsid w:val="007B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5D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5D8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c">
    <w:name w:val="pc"/>
    <w:basedOn w:val="a"/>
    <w:rsid w:val="0058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8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"/>
    <w:rsid w:val="0058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85D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5D82"/>
    <w:rPr>
      <w:color w:val="800080"/>
      <w:u w:val="single"/>
    </w:rPr>
  </w:style>
  <w:style w:type="paragraph" w:customStyle="1" w:styleId="tab-item-title">
    <w:name w:val="tab-item-title"/>
    <w:basedOn w:val="a"/>
    <w:rsid w:val="0058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593b140">
    <w:name w:val="he593b140"/>
    <w:basedOn w:val="a0"/>
    <w:rsid w:val="00585D82"/>
  </w:style>
  <w:style w:type="paragraph" w:styleId="a6">
    <w:name w:val="Balloon Text"/>
    <w:basedOn w:val="a"/>
    <w:link w:val="a7"/>
    <w:uiPriority w:val="99"/>
    <w:semiHidden/>
    <w:unhideWhenUsed/>
    <w:rsid w:val="0058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2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84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9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1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7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0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9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4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5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0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6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9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04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42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44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1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2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7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1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3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4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8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39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</w:div>
                      </w:divsChild>
                    </w:div>
                    <w:div w:id="178981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86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4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5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0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6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7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0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23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1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2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7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2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9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5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3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5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8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5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3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2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0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64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9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5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5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9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5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3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1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4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9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0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6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2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52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8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6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4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8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3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2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6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4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0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0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5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03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2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5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8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2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1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5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0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6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7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1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9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9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0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8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5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0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36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35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4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4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0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4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</w:div>
                      </w:divsChild>
                    </w:div>
                    <w:div w:id="208942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1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5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04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4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0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66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3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9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26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46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8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11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7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0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8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2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6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2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4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9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12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9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9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9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0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1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6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46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06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4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7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3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5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7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3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1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2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9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86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3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83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8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8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7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9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4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2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1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1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8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5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2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0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3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2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7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8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3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5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2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3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74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8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86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5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2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1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85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3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2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5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1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0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0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3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7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0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4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6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0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8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45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7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9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5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8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6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3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5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3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54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4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9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3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8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26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76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3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16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7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5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6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9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96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8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6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73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5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1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4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9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7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8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2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4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9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9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9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6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1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4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8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08080"/>
                                    <w:left w:val="single" w:sz="6" w:space="0" w:color="808080"/>
                                    <w:bottom w:val="single" w:sz="6" w:space="0" w:color="808080"/>
                                    <w:right w:val="single" w:sz="6" w:space="0" w:color="80808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0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2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8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27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17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91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808080"/>
                                                    <w:left w:val="single" w:sz="6" w:space="0" w:color="808080"/>
                                                    <w:bottom w:val="single" w:sz="6" w:space="0" w:color="808080"/>
                                                    <w:right w:val="single" w:sz="6" w:space="0" w:color="808080"/>
                                                  </w:divBdr>
                                                  <w:divsChild>
                                                    <w:div w:id="135746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346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62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39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8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75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9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38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8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0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ads.adfox.ru/309777/clickURL?ad-session-id=5618621701849292948&amp;hash=593adf391e56b1b6&amp;rand=iqlekcf&amp;rqs=AAAAAAAAAACRKHBl2xF-7KluNWZfzujB&amp;pr=enibrrz&amp;p1=cltbv&amp;ytt=223750616252421&amp;p5=ihoph&amp;ybv=0.922007&amp;p2=gxbi&amp;ylv=0.922007&amp;pf=https%3A%2F%2Flogin.consultant.ru%2Fdemo-access%2F%3Futm_campaign%3Ddemo-access%26utm_source%3Drulawsru%26utm_medium%3Dbanner%26utm_content%3Dregistration%26utm_term%3Dinsidete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s://ads.adfox.ru/309777/clickURL?ad-session-id=5618621701849292948&amp;hash=2a4ddeefa5dc7541&amp;rand=bzzbfgi&amp;rqs=AAAAAAAAAACRKHBluSkYR5ye3XoNc0KM&amp;pr=enibrrz&amp;p1=clswz&amp;ytt=223750616252421&amp;p5=ihmgt&amp;ybv=0.922007&amp;p2=gxan&amp;ylv=0.922007&amp;pf=https%3A%2F%2Flogin.consultant.ru%2Fdemo-access%2F%3Futm_campaign%3Ddemo-access%26utm_source%3Drulawsru%26utm_medium%3Dbanner%26utm_content%3Dregistration%26utm_term%3Dinsidetex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s.adfox.ru/309777/clickURL?ad-session-id=5618621701849292948&amp;hash=01e680a9149cfab3&amp;rand=hpeokrp&amp;rqs=AAAAAAAAAACRKHBlDegM1IV4JsPSjkI_&amp;pr=enibrrz&amp;p1=cltby&amp;ytt=223750616252421&amp;p5=ihord&amp;ybv=0.922007&amp;p2=gxbl&amp;ylv=0.922007&amp;pf=https%3A%2F%2Flogin.consultant.ru%2Fdemo-access%2F%3Futm_campaign%3Ddemo-access%26utm_source%3Drulawsru%26utm_medium%3Dbanner%26utm_content%3Dregistration%26utm_term%3Dinside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3550</Words>
  <Characters>20237</Characters>
  <Application>Microsoft Office Word</Application>
  <DocSecurity>0</DocSecurity>
  <Lines>168</Lines>
  <Paragraphs>47</Paragraphs>
  <ScaleCrop>false</ScaleCrop>
  <Company/>
  <LinksUpToDate>false</LinksUpToDate>
  <CharactersWithSpaces>23740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2023-12-06T07:55:00Z</dcterms:created>
  <dcterms:modified xsi:type="dcterms:W3CDTF">2023-12-06T07:57:00Z</dcterms:modified>
</cp:coreProperties>
</file>